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0238D" w14:textId="77777777" w:rsidR="002C047D" w:rsidRPr="002C047D" w:rsidRDefault="002C047D" w:rsidP="002C047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kern w:val="0"/>
          <w:sz w:val="34"/>
          <w14:ligatures w14:val="none"/>
        </w:rPr>
      </w:pPr>
      <w:r w:rsidRPr="002C047D">
        <w:rPr>
          <w:rFonts w:ascii="Calibri" w:eastAsia="Calibri" w:hAnsi="Calibri" w:cs="Calibri"/>
          <w:color w:val="000000" w:themeColor="dark1"/>
          <w:kern w:val="0"/>
          <w:sz w:val="34"/>
          <w:szCs w:val="34"/>
          <w14:ligatures w14:val="none"/>
        </w:rPr>
        <w:t xml:space="preserve">Advanced Tiers Spreadsheet </w:t>
      </w:r>
      <w:hyperlink r:id="rId5" w:history="1">
        <w:r w:rsidRPr="002C047D">
          <w:rPr>
            <w:rFonts w:ascii="Calibri" w:eastAsia="Calibri" w:hAnsi="Calibri" w:cs="Calibri"/>
            <w:color w:val="467886" w:themeColor="hyperlink"/>
            <w:kern w:val="0"/>
            <w:sz w:val="34"/>
            <w:szCs w:val="34"/>
            <w:u w:val="single"/>
            <w14:ligatures w14:val="none"/>
          </w:rPr>
          <w:t>https://pbismissouri.org/tier-2-and-tier-3-data-tools/</w:t>
        </w:r>
      </w:hyperlink>
      <w:r w:rsidRPr="002C047D">
        <w:rPr>
          <w:rFonts w:ascii="Calibri" w:eastAsia="Calibri" w:hAnsi="Calibri" w:cs="Calibri"/>
          <w:color w:val="000000" w:themeColor="dark1"/>
          <w:kern w:val="0"/>
          <w:sz w:val="34"/>
          <w:szCs w:val="34"/>
          <w14:ligatures w14:val="none"/>
        </w:rPr>
        <w:t xml:space="preserve"> - </w:t>
      </w:r>
    </w:p>
    <w:p w14:paraId="27034E9D" w14:textId="77777777" w:rsidR="007A4A9B" w:rsidRDefault="007A4A9B"/>
    <w:sectPr w:rsidR="007A4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707D9F"/>
    <w:multiLevelType w:val="hybridMultilevel"/>
    <w:tmpl w:val="2E862946"/>
    <w:lvl w:ilvl="0" w:tplc="B42A6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825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C293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CA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CE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06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162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589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D0D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3970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47D"/>
    <w:rsid w:val="002C047D"/>
    <w:rsid w:val="00534DCF"/>
    <w:rsid w:val="007A4A9B"/>
    <w:rsid w:val="00A0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CF4C2"/>
  <w15:chartTrackingRefBased/>
  <w15:docId w15:val="{E3DFE356-A624-4F25-91B1-81B96D84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04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04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04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4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04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04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04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04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04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4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04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04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4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04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04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04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04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04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04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0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04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0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04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04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04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04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04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04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047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2C04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bismissouri.org/tier-2-and-tier-3-data-tools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AB793A85-E522-49F6-B0E3-9410EFB10432}"/>
</file>

<file path=customXml/itemProps2.xml><?xml version="1.0" encoding="utf-8"?>
<ds:datastoreItem xmlns:ds="http://schemas.openxmlformats.org/officeDocument/2006/customXml" ds:itemID="{9E32EDD4-3B8F-4F04-9113-6E61FF504552}"/>
</file>

<file path=customXml/itemProps3.xml><?xml version="1.0" encoding="utf-8"?>
<ds:datastoreItem xmlns:ds="http://schemas.openxmlformats.org/officeDocument/2006/customXml" ds:itemID="{3BF4DBC9-8164-4CF0-89C1-F49805FEC6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Wrinkle</dc:creator>
  <cp:keywords/>
  <dc:description/>
  <cp:lastModifiedBy>Cheryl Wrinkle</cp:lastModifiedBy>
  <cp:revision>1</cp:revision>
  <dcterms:created xsi:type="dcterms:W3CDTF">2026-08-12T16:26:00Z</dcterms:created>
  <dcterms:modified xsi:type="dcterms:W3CDTF">2026-08-12T16:27:00Z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